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仿宋_GB2312" w:eastAsia="仿宋_GB2312"/>
          <w:sz w:val="40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菏泽市2019年普通高中学校招生计划一览表</w:t>
      </w:r>
    </w:p>
    <w:tbl>
      <w:tblPr>
        <w:tblStyle w:val="2"/>
        <w:tblW w:w="10481" w:type="dxa"/>
        <w:jc w:val="center"/>
        <w:tblInd w:w="-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66"/>
        <w:gridCol w:w="800"/>
        <w:gridCol w:w="873"/>
        <w:gridCol w:w="1519"/>
        <w:gridCol w:w="965"/>
        <w:gridCol w:w="31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学校性质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法人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招生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计划数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    中</w:t>
            </w:r>
          </w:p>
        </w:tc>
        <w:tc>
          <w:tcPr>
            <w:tcW w:w="31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指标生最低数额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特长生数</w:t>
            </w:r>
          </w:p>
        </w:tc>
        <w:tc>
          <w:tcPr>
            <w:tcW w:w="3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菏泽一中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李志献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31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菏泽一中自主招生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人，招收国际班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人、足球班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人；另外，校区分配在考生报到后由学校进行具体安排，其中，八一路校区设普通班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 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人)，足球班设在曹州武术学校，其他班均设在南京路校区。</w:t>
            </w:r>
          </w:p>
          <w:p>
            <w:pPr>
              <w:widowControl/>
              <w:spacing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菏泽一中指标生：牡丹区1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，开发区3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，高新区1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；菏泽市第二中学指标生：牡丹区577，开发区149，高新区54。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菏泽市第二中学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王西胜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780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菏泽市第三中学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刘贤全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菏泽思源学校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  亚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牡丹区曹州一中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袁秋云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菏泽外国语学校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张春奇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曹州武术学校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贾其武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牡丹区大同中学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孙自兵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曹州实验中学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任桂峰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exac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9800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2682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690</w:t>
            </w:r>
          </w:p>
        </w:tc>
        <w:tc>
          <w:tcPr>
            <w:tcW w:w="31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赵广雷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曹县第三中学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冯俊西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曹县三桐中学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李桐岭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曹县第一私立高中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冯占轩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曹县育才中学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  进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曹县民立中学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吴兆忠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曹县北城中学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赵福启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曹县圣贤中学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李琦轩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曹县春秋中学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焦保记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曹县博雅中学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苗继赞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1200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  瑞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排球班60人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单县第二中学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闫德文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单县第五中学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苗玉法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单县单州一中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张秀斌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684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成武县第一中学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范青环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成武县第二中学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李洪学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成武一中实验学校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朱庆启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成武县现代学校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戴志杰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3900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1080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巨野县第一中学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  华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巨野县实验中学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张守东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巨野县私立麟州中学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  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巨野县永丰中学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王文龙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巨野县南城实验学校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郭金学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1140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424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郓城县第一中学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李春生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郓城县实验中学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于加月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郓城县高级中学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  民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宋江武术学校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樊庆斌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郓城县英华中学</w:t>
            </w:r>
          </w:p>
        </w:tc>
        <w:tc>
          <w:tcPr>
            <w:tcW w:w="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佟锡云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400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6900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1320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265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鄄城县第一中学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秦朝华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鄄城县第二中学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刘效峰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鄄城县实验中学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刘宏萌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鄄城培文高级实验学校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姚灯林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960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160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定陶区第一中学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杨汝增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定陶区第二中学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田永强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山大附中实验学校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游秋亭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自主招生100人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900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东明县第一中学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尹怀波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东明县实验中学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霍文高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东明县高级中学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张胜敏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东明县万福中学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民办公助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田  亮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4700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1740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270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exact"/>
          <w:jc w:val="center"/>
        </w:trPr>
        <w:tc>
          <w:tcPr>
            <w:tcW w:w="39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合计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51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706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2669</w:t>
            </w:r>
          </w:p>
        </w:tc>
        <w:tc>
          <w:tcPr>
            <w:tcW w:w="3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/>
          <w:sz w:val="18"/>
          <w:szCs w:val="18"/>
        </w:rPr>
        <w:t>注：各学校办学地址和收费标准详见各县区招生工作意见。</w:t>
      </w:r>
      <w:r>
        <w:rPr>
          <w:rFonts w:ascii="仿宋_GB2312" w:eastAsia="仿宋_GB2312"/>
          <w:b/>
          <w:sz w:val="32"/>
          <w:szCs w:val="32"/>
        </w:rPr>
        <w:br w:type="page"/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B2D62"/>
    <w:rsid w:val="417B2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2019-04-19T07:35:00Z</dcterms:created>
  <dc:creator>andy</dc:creator>
  <cp:lastModifiedBy>andy</cp:lastModifiedBy>
  <dcterms:modified xsi:type="dcterms:W3CDTF">2019-04-19T07:36:00Z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